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keepLines w:val="0"/>
        <w:spacing w:after="20" w:before="0" w:line="240" w:lineRule="auto"/>
        <w:jc w:val="center"/>
      </w:pPr>
      <w:r>
        <w:rPr>
          <w:rFonts w:ascii="Calibri" w:hAnsi="Calibri"/>
          <w:b/>
          <w:color w:val="1F4E79"/>
          <w:sz w:val="38"/>
        </w:rPr>
        <w:t>ANA MARIA PIUMBINI WALTERS</w:t>
      </w:r>
    </w:p>
    <w:p>
      <w:pPr>
        <w:keepNext w:val="0"/>
        <w:keepLines w:val="0"/>
        <w:spacing w:after="20" w:before="0" w:line="240" w:lineRule="auto"/>
        <w:jc w:val="center"/>
      </w:pPr>
      <w:r>
        <w:rPr>
          <w:rFonts w:ascii="Calibri" w:hAnsi="Calibri"/>
          <w:b/>
          <w:color w:val="1E1E1E"/>
          <w:sz w:val="21"/>
        </w:rPr>
        <w:t>Board Director | CEO | Global Manufacturing, Retail, Technology and Real Estate Executive</w:t>
      </w:r>
    </w:p>
    <w:p>
      <w:pPr>
        <w:keepNext w:val="0"/>
        <w:keepLines w:val="0"/>
        <w:spacing w:after="100" w:before="0" w:line="240" w:lineRule="auto"/>
        <w:jc w:val="center"/>
        <w:pBdr>
          <w:bottom w:val="single" w:sz="8" w:space="3" w:color="B7C9D8"/>
        </w:pBdr>
      </w:pPr>
      <w:r>
        <w:rPr>
          <w:rFonts w:ascii="Calibri" w:hAnsi="Calibri"/>
          <w:color w:val="5A5A5A"/>
          <w:sz w:val="17"/>
        </w:rPr>
        <w:t>Sarasota, Florida | (941) 286-0960 | ana@americanphotonics.com | linkedin.com/in/ana-piumbini-20b0b84a/</w:t>
      </w:r>
    </w:p>
    <w:p>
      <w:pPr>
        <w:pStyle w:val="SectionHeader"/>
        <w:pBdr>
          <w:bottom w:val="single" w:sz="6" w:space="1" w:color="1F4E79"/>
        </w:pBdr>
      </w:pPr>
      <w:r>
        <w:rPr>
          <w:rFonts w:ascii="Calibri" w:hAnsi="Calibri"/>
          <w:b/>
          <w:color w:val="1F4E79"/>
          <w:sz w:val="21"/>
        </w:rPr>
        <w:t>BOARD VALUE PROPOSITION</w:t>
      </w:r>
    </w:p>
    <w:p>
      <w:pPr>
        <w:keepNext w:val="0"/>
        <w:keepLines w:val="0"/>
        <w:spacing w:after="70" w:before="0" w:line="245" w:lineRule="auto"/>
      </w:pPr>
      <w:r>
        <w:rPr>
          <w:rFonts w:ascii="Calibri" w:hAnsi="Calibri"/>
          <w:color w:val="1E1E1E"/>
          <w:sz w:val="18"/>
        </w:rPr>
        <w:t>C-level executive and board director with more than 30 years of experience building, restructuring and scaling businesses across optics manufacturing, retail, technology, real estate, construction and client services. Proven P&amp;L leader with experience managing global distribution channels, international trade relationships, billion-dollar purchasing budgets and multicultural teams. Brings an operator's lens to board oversight with strengths in strategy, growth, sales and marketing, governance, risk, AI-enabled business transformation, M&amp;A, joint ventures and cross-border market expansion.</w:t>
      </w:r>
    </w:p>
    <w:p>
      <w:pPr>
        <w:pStyle w:val="SectionHeader"/>
        <w:pBdr>
          <w:bottom w:val="single" w:sz="6" w:space="1" w:color="1F4E79"/>
        </w:pBdr>
      </w:pPr>
      <w:r>
        <w:rPr>
          <w:rFonts w:ascii="Calibri" w:hAnsi="Calibri"/>
          <w:b/>
          <w:color w:val="1F4E79"/>
          <w:sz w:val="21"/>
        </w:rPr>
        <w:t>CURRENT DIRECTORSHIPS AND GOVERNANCE ROLES</w:t>
      </w:r>
    </w:p>
    <w:tbl>
      <w:tblPr>
        <w:tblW w:type="pct" w:w="5000"/>
        <w:tblLook w:firstColumn="1" w:firstRow="1" w:lastColumn="0" w:lastRow="0" w:noHBand="0" w:noVBand="1" w:val="04A0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285"/>
        <w:gridCol w:w="5285"/>
      </w:tblGrid>
      <w:tr>
        <w:tc>
          <w:tcPr>
            <w:tcW w:type="dxa" w:w="5285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F4F8FB"/>
          </w:tcPr>
          <w:p>
            <w:pPr>
              <w:keepNext w:val="0"/>
              <w:keepLines w:val="0"/>
              <w:spacing w:after="0" w:before="0" w:line="240" w:lineRule="auto"/>
            </w:pPr>
            <w:r>
              <w:rPr>
                <w:rFonts w:ascii="Calibri" w:hAnsi="Calibri"/>
                <w:b/>
                <w:color w:val="1F4E79"/>
                <w:sz w:val="19"/>
              </w:rPr>
              <w:t>Freedom to Belong</w:t>
            </w:r>
            <w:r>
              <w:rPr>
                <w:rFonts w:ascii="Calibri" w:hAnsi="Calibri"/>
                <w:color w:val="1E1E1E"/>
                <w:sz w:val="18"/>
              </w:rPr>
              <w:t xml:space="preserve"> - Board Director</w:t>
            </w:r>
          </w:p>
        </w:tc>
        <w:tc>
          <w:tcPr>
            <w:tcW w:type="dxa" w:w="5285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FFFFFF"/>
          </w:tcPr>
          <w:p>
            <w:pPr>
              <w:keepNext w:val="0"/>
              <w:keepLines w:val="0"/>
              <w:spacing w:after="0" w:before="0" w:line="240" w:lineRule="auto"/>
            </w:pPr>
            <w:r>
              <w:rPr>
                <w:rFonts w:ascii="Calibri" w:hAnsi="Calibri"/>
                <w:b/>
                <w:color w:val="1F4E79"/>
                <w:sz w:val="19"/>
              </w:rPr>
              <w:t>US Legal Now</w:t>
            </w:r>
            <w:r>
              <w:rPr>
                <w:rFonts w:ascii="Calibri" w:hAnsi="Calibri"/>
                <w:color w:val="1E1E1E"/>
                <w:sz w:val="18"/>
              </w:rPr>
              <w:t xml:space="preserve"> - Board Director</w:t>
            </w:r>
          </w:p>
        </w:tc>
      </w:tr>
      <w:tr>
        <w:tc>
          <w:tcPr>
            <w:tcW w:type="dxa" w:w="5285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F4F8FB"/>
          </w:tcPr>
          <w:p>
            <w:pPr>
              <w:keepNext w:val="0"/>
              <w:keepLines w:val="0"/>
              <w:spacing w:after="0" w:before="0" w:line="240" w:lineRule="auto"/>
            </w:pPr>
            <w:r>
              <w:rPr>
                <w:rFonts w:ascii="Calibri" w:hAnsi="Calibri"/>
                <w:b/>
                <w:color w:val="1F4E79"/>
                <w:sz w:val="19"/>
              </w:rPr>
              <w:t>American Photonics</w:t>
            </w:r>
            <w:r>
              <w:rPr>
                <w:rFonts w:ascii="Calibri" w:hAnsi="Calibri"/>
                <w:color w:val="1E1E1E"/>
                <w:sz w:val="18"/>
              </w:rPr>
              <w:t xml:space="preserve"> - Board Director, CEO and Shareholder</w:t>
            </w:r>
          </w:p>
        </w:tc>
        <w:tc>
          <w:tcPr>
            <w:tcW w:type="dxa" w:w="5285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shd w:fill="FFFFFF"/>
          </w:tcPr>
          <w:p>
            <w:pPr>
              <w:keepNext w:val="0"/>
              <w:keepLines w:val="0"/>
              <w:spacing w:after="0" w:before="0" w:line="240" w:lineRule="auto"/>
            </w:pPr>
            <w:r>
              <w:rPr>
                <w:rFonts w:ascii="Calibri" w:hAnsi="Calibri"/>
                <w:b/>
                <w:color w:val="1F4E79"/>
                <w:sz w:val="19"/>
              </w:rPr>
              <w:t>Forever Realty Investments LLC</w:t>
            </w:r>
            <w:r>
              <w:rPr>
                <w:rFonts w:ascii="Calibri" w:hAnsi="Calibri"/>
                <w:color w:val="1E1E1E"/>
                <w:sz w:val="18"/>
              </w:rPr>
              <w:t xml:space="preserve"> - Board Director and CEO</w:t>
            </w:r>
          </w:p>
        </w:tc>
      </w:tr>
    </w:tbl>
    <w:p>
      <w:pPr>
        <w:pStyle w:val="SectionHeader"/>
        <w:pBdr>
          <w:bottom w:val="single" w:sz="6" w:space="1" w:color="1F4E79"/>
        </w:pBdr>
      </w:pPr>
      <w:r>
        <w:rPr>
          <w:rFonts w:ascii="Calibri" w:hAnsi="Calibri"/>
          <w:b/>
          <w:color w:val="1F4E79"/>
          <w:sz w:val="21"/>
        </w:rPr>
        <w:t>BOARD-RELEVANT EXPERTISE</w:t>
      </w:r>
    </w:p>
    <w:tbl>
      <w:tblPr>
        <w:tblW w:type="pct" w:w="5000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285"/>
        <w:gridCol w:w="5285"/>
      </w:tblGrid>
      <w:tr>
        <w:tc>
          <w:tcPr>
            <w:tcW w:type="dxa" w:w="5285"/>
            <w:tcMar>
              <w:top w:w="15" w:type="dxa"/>
              <w:start w:w="75" w:type="dxa"/>
              <w:bottom w:w="15" w:type="dxa"/>
              <w:end w:w="75" w:type="dxa"/>
            </w:tcMar>
          </w:tcPr>
          <w:p>
            <w:pPr>
              <w:keepNext w:val="0"/>
              <w:keepLines w:val="0"/>
              <w:spacing w:after="0" w:before="0" w:line="240" w:lineRule="auto"/>
            </w:pPr>
            <w:r>
              <w:rPr>
                <w:rFonts w:ascii="Calibri" w:hAnsi="Calibri"/>
                <w:color w:val="1E1E1E"/>
                <w:sz w:val="17"/>
              </w:rPr>
              <w:t>- Growth strategy, corporate transformation and turnaround execution</w:t>
            </w:r>
          </w:p>
        </w:tc>
        <w:tc>
          <w:tcPr>
            <w:tcW w:type="dxa" w:w="5285"/>
            <w:tcMar>
              <w:top w:w="15" w:type="dxa"/>
              <w:start w:w="75" w:type="dxa"/>
              <w:bottom w:w="15" w:type="dxa"/>
              <w:end w:w="75" w:type="dxa"/>
            </w:tcMar>
          </w:tcPr>
          <w:p>
            <w:pPr>
              <w:keepNext w:val="0"/>
              <w:keepLines w:val="0"/>
              <w:spacing w:after="0" w:before="0" w:line="240" w:lineRule="auto"/>
            </w:pPr>
            <w:r>
              <w:rPr>
                <w:rFonts w:ascii="Calibri" w:hAnsi="Calibri"/>
                <w:color w:val="1E1E1E"/>
                <w:sz w:val="17"/>
              </w:rPr>
              <w:t>- Global manufacturing, supply chain, distribution and international trade</w:t>
            </w:r>
          </w:p>
        </w:tc>
      </w:tr>
      <w:tr>
        <w:tc>
          <w:tcPr>
            <w:tcW w:type="dxa" w:w="5285"/>
            <w:tcMar>
              <w:top w:w="15" w:type="dxa"/>
              <w:start w:w="75" w:type="dxa"/>
              <w:bottom w:w="15" w:type="dxa"/>
              <w:end w:w="75" w:type="dxa"/>
            </w:tcMar>
          </w:tcPr>
          <w:p>
            <w:pPr>
              <w:keepNext w:val="0"/>
              <w:keepLines w:val="0"/>
              <w:spacing w:after="0" w:before="0" w:line="240" w:lineRule="auto"/>
            </w:pPr>
            <w:r>
              <w:rPr>
                <w:rFonts w:ascii="Calibri" w:hAnsi="Calibri"/>
                <w:color w:val="1E1E1E"/>
                <w:sz w:val="17"/>
              </w:rPr>
              <w:t>- P&amp;L, budgeting, financial oversight and investment portfolio management</w:t>
            </w:r>
          </w:p>
        </w:tc>
        <w:tc>
          <w:tcPr>
            <w:tcW w:type="dxa" w:w="5285"/>
            <w:tcMar>
              <w:top w:w="15" w:type="dxa"/>
              <w:start w:w="75" w:type="dxa"/>
              <w:bottom w:w="15" w:type="dxa"/>
              <w:end w:w="75" w:type="dxa"/>
            </w:tcMar>
          </w:tcPr>
          <w:p>
            <w:pPr>
              <w:keepNext w:val="0"/>
              <w:keepLines w:val="0"/>
              <w:spacing w:after="0" w:before="0" w:line="240" w:lineRule="auto"/>
            </w:pPr>
            <w:r>
              <w:rPr>
                <w:rFonts w:ascii="Calibri" w:hAnsi="Calibri"/>
                <w:color w:val="1E1E1E"/>
                <w:sz w:val="17"/>
              </w:rPr>
              <w:t>- Sales, marketing, e-commerce, B2B/B2C channels and brand repositioning</w:t>
            </w:r>
          </w:p>
        </w:tc>
      </w:tr>
      <w:tr>
        <w:tc>
          <w:tcPr>
            <w:tcW w:type="dxa" w:w="5285"/>
            <w:tcMar>
              <w:top w:w="15" w:type="dxa"/>
              <w:start w:w="75" w:type="dxa"/>
              <w:bottom w:w="15" w:type="dxa"/>
              <w:end w:w="75" w:type="dxa"/>
            </w:tcMar>
          </w:tcPr>
          <w:p>
            <w:pPr>
              <w:keepNext w:val="0"/>
              <w:keepLines w:val="0"/>
              <w:spacing w:after="0" w:before="0" w:line="240" w:lineRule="auto"/>
            </w:pPr>
            <w:r>
              <w:rPr>
                <w:rFonts w:ascii="Calibri" w:hAnsi="Calibri"/>
                <w:color w:val="1E1E1E"/>
                <w:sz w:val="17"/>
              </w:rPr>
              <w:t>- Technology commercialization, AI adoption, retail technology and telecom</w:t>
            </w:r>
          </w:p>
        </w:tc>
        <w:tc>
          <w:tcPr>
            <w:tcW w:type="dxa" w:w="5285"/>
            <w:tcMar>
              <w:top w:w="15" w:type="dxa"/>
              <w:start w:w="75" w:type="dxa"/>
              <w:bottom w:w="15" w:type="dxa"/>
              <w:end w:w="75" w:type="dxa"/>
            </w:tcMar>
          </w:tcPr>
          <w:p>
            <w:pPr>
              <w:keepNext w:val="0"/>
              <w:keepLines w:val="0"/>
              <w:spacing w:after="0" w:before="0" w:line="240" w:lineRule="auto"/>
            </w:pPr>
            <w:r>
              <w:rPr>
                <w:rFonts w:ascii="Calibri" w:hAnsi="Calibri"/>
                <w:color w:val="1E1E1E"/>
                <w:sz w:val="17"/>
              </w:rPr>
              <w:t>- Real estate, construction, acquisitions, joint ventures and contract negotiation</w:t>
            </w:r>
          </w:p>
        </w:tc>
      </w:tr>
      <w:tr>
        <w:tc>
          <w:tcPr>
            <w:tcW w:type="dxa" w:w="5285"/>
            <w:tcMar>
              <w:top w:w="15" w:type="dxa"/>
              <w:start w:w="75" w:type="dxa"/>
              <w:bottom w:w="15" w:type="dxa"/>
              <w:end w:w="75" w:type="dxa"/>
            </w:tcMar>
          </w:tcPr>
          <w:p>
            <w:pPr>
              <w:keepNext w:val="0"/>
              <w:keepLines w:val="0"/>
              <w:spacing w:after="0" w:before="0" w:line="240" w:lineRule="auto"/>
            </w:pPr>
            <w:r>
              <w:rPr>
                <w:rFonts w:ascii="Calibri" w:hAnsi="Calibri"/>
                <w:color w:val="1E1E1E"/>
                <w:sz w:val="17"/>
              </w:rPr>
              <w:t>- Multicultural leadership across the U.S., Brazil, Europe, Asia and Latin America</w:t>
            </w:r>
          </w:p>
        </w:tc>
        <w:tc>
          <w:tcPr>
            <w:tcW w:type="dxa" w:w="5285"/>
            <w:tcMar>
              <w:top w:w="15" w:type="dxa"/>
              <w:start w:w="75" w:type="dxa"/>
              <w:bottom w:w="15" w:type="dxa"/>
              <w:end w:w="75" w:type="dxa"/>
            </w:tcMar>
          </w:tcPr>
          <w:p>
            <w:pPr>
              <w:keepNext w:val="0"/>
              <w:keepLines w:val="0"/>
              <w:spacing w:after="0" w:before="0" w:line="240" w:lineRule="auto"/>
            </w:pPr>
            <w:r>
              <w:rPr>
                <w:rFonts w:ascii="Calibri" w:hAnsi="Calibri"/>
                <w:color w:val="1E1E1E"/>
                <w:sz w:val="17"/>
              </w:rPr>
              <w:t>- Governance, stakeholder alignment, risk awareness and board-level decision support</w:t>
            </w:r>
          </w:p>
        </w:tc>
      </w:tr>
    </w:tbl>
    <w:p>
      <w:pPr>
        <w:pStyle w:val="SectionHeader"/>
        <w:pBdr>
          <w:bottom w:val="single" w:sz="6" w:space="1" w:color="1F4E79"/>
        </w:pBdr>
      </w:pPr>
      <w:r>
        <w:rPr>
          <w:rFonts w:ascii="Calibri" w:hAnsi="Calibri"/>
          <w:b/>
          <w:color w:val="1F4E79"/>
          <w:sz w:val="21"/>
        </w:rPr>
        <w:t>SELECTED BOARD AND EXECUTIVE IMPACT</w:t>
      </w:r>
    </w:p>
    <w:p>
      <w:pPr>
        <w:pStyle w:val="ListBullet"/>
        <w:keepNext w:val="0"/>
        <w:keepLines w:val="0"/>
        <w:spacing w:after="16" w:before="0" w:line="240" w:lineRule="auto"/>
      </w:pPr>
      <w:r>
        <w:rPr>
          <w:rFonts w:ascii="Calibri" w:hAnsi="Calibri"/>
          <w:color w:val="1E1E1E"/>
          <w:sz w:val="17"/>
        </w:rPr>
        <w:t>Transformed American Photonics from a concentrated U.S. distributor model into diversified worldwide distribution channels and expanded its global market share from 3% to 15% within four years.</w:t>
      </w:r>
    </w:p>
    <w:p>
      <w:pPr>
        <w:pStyle w:val="ListBullet"/>
        <w:keepNext w:val="0"/>
        <w:keepLines w:val="0"/>
        <w:spacing w:after="16" w:before="0" w:line="240" w:lineRule="auto"/>
      </w:pPr>
      <w:r>
        <w:rPr>
          <w:rFonts w:ascii="Calibri" w:hAnsi="Calibri"/>
          <w:color w:val="1E1E1E"/>
          <w:sz w:val="17"/>
        </w:rPr>
        <w:t>Led commercial and purchasing organizations with budgets up to $1.5B and delivered profitability improvement through product mix, supplier strategy, inventory controls and customer segmentation.</w:t>
      </w:r>
    </w:p>
    <w:p>
      <w:pPr>
        <w:pStyle w:val="ListBullet"/>
        <w:keepNext w:val="0"/>
        <w:keepLines w:val="0"/>
        <w:spacing w:after="16" w:before="0" w:line="240" w:lineRule="auto"/>
      </w:pPr>
      <w:r>
        <w:rPr>
          <w:rFonts w:ascii="Calibri" w:hAnsi="Calibri"/>
          <w:color w:val="1E1E1E"/>
          <w:sz w:val="17"/>
        </w:rPr>
        <w:t>Pioneered the sale of personal computers through Brazilian supermarket channels, changing the retail model and opening new distribution paths for major technology brands.</w:t>
      </w:r>
    </w:p>
    <w:p>
      <w:pPr>
        <w:pStyle w:val="ListBullet"/>
        <w:keepNext w:val="0"/>
        <w:keepLines w:val="0"/>
        <w:spacing w:after="16" w:before="0" w:line="240" w:lineRule="auto"/>
      </w:pPr>
      <w:r>
        <w:rPr>
          <w:rFonts w:ascii="Calibri" w:hAnsi="Calibri"/>
          <w:color w:val="1E1E1E"/>
          <w:sz w:val="17"/>
        </w:rPr>
        <w:t>Managed manufacturing operations, global trade, contract negotiations, investments, acquisitions, installations and cross-functional teams in the U.S. and Brazil.</w:t>
      </w:r>
    </w:p>
    <w:p>
      <w:pPr>
        <w:pStyle w:val="SectionHeader"/>
        <w:pBdr>
          <w:bottom w:val="single" w:sz="6" w:space="1" w:color="1F4E79"/>
        </w:pBdr>
      </w:pPr>
      <w:r>
        <w:rPr>
          <w:rFonts w:ascii="Calibri" w:hAnsi="Calibri"/>
          <w:b/>
          <w:color w:val="1F4E79"/>
          <w:sz w:val="21"/>
        </w:rPr>
        <w:t>EXECUTIVE LEADERSHIP EXPERIENCE</w:t>
      </w:r>
    </w:p>
    <w:p>
      <w:pPr>
        <w:pStyle w:val="RoleTitle"/>
      </w:pPr>
      <w:r>
        <w:rPr>
          <w:rFonts w:ascii="Calibri" w:hAnsi="Calibri"/>
          <w:b/>
          <w:color w:val="1E1E1E"/>
          <w:sz w:val="19"/>
        </w:rPr>
        <w:t>American Photonics</w:t>
      </w:r>
      <w:r>
        <w:rPr>
          <w:rFonts w:ascii="Calibri" w:hAnsi="Calibri"/>
          <w:b w:val="0"/>
          <w:color w:val="5A5A5A"/>
          <w:sz w:val="18"/>
        </w:rPr>
        <w:t xml:space="preserve"> | Sarasota, Florida | 2014 - Present</w:t>
      </w:r>
    </w:p>
    <w:p>
      <w:pPr>
        <w:keepNext/>
        <w:keepLines w:val="0"/>
        <w:spacing w:after="20" w:before="0" w:line="240" w:lineRule="auto"/>
      </w:pPr>
      <w:r>
        <w:rPr>
          <w:rFonts w:ascii="Calibri" w:hAnsi="Calibri"/>
          <w:i/>
          <w:color w:val="1E1E1E"/>
          <w:sz w:val="18"/>
        </w:rPr>
        <w:t>CEO, Shareholder and Board Director</w:t>
      </w:r>
    </w:p>
    <w:p>
      <w:pPr>
        <w:pStyle w:val="ListBullet"/>
        <w:keepNext w:val="0"/>
        <w:keepLines w:val="0"/>
        <w:spacing w:after="16" w:before="0" w:line="240" w:lineRule="auto"/>
      </w:pPr>
      <w:r>
        <w:rPr>
          <w:rFonts w:ascii="Calibri" w:hAnsi="Calibri"/>
          <w:color w:val="1E1E1E"/>
          <w:sz w:val="17"/>
        </w:rPr>
        <w:t>Lead full P&amp;L, operations, global sales, marketing, customer development, investments, contracting and strategic planning for an infrared optics manufacturing company.</w:t>
      </w:r>
    </w:p>
    <w:p>
      <w:pPr>
        <w:pStyle w:val="ListBullet"/>
        <w:keepNext w:val="0"/>
        <w:keepLines w:val="0"/>
        <w:spacing w:after="16" w:before="0" w:line="240" w:lineRule="auto"/>
      </w:pPr>
      <w:r>
        <w:rPr>
          <w:rFonts w:ascii="Calibri" w:hAnsi="Calibri"/>
          <w:color w:val="1E1E1E"/>
          <w:sz w:val="17"/>
        </w:rPr>
        <w:t>Restructured distribution from a concentrated national distributor model to diversified global channels; rebranded the company and modernized marketing and visual communications.</w:t>
      </w:r>
    </w:p>
    <w:p>
      <w:pPr>
        <w:pStyle w:val="ListBullet"/>
        <w:keepNext w:val="0"/>
        <w:keepLines w:val="0"/>
        <w:spacing w:after="16" w:before="0" w:line="240" w:lineRule="auto"/>
      </w:pPr>
      <w:r>
        <w:rPr>
          <w:rFonts w:ascii="Calibri" w:hAnsi="Calibri"/>
          <w:color w:val="1E1E1E"/>
          <w:sz w:val="17"/>
        </w:rPr>
        <w:t>Serve a global customer base across the Americas, Europe, Asia, the Middle East and Australia.</w:t>
      </w:r>
    </w:p>
    <w:p>
      <w:pPr>
        <w:pStyle w:val="RoleTitle"/>
      </w:pPr>
      <w:r>
        <w:rPr>
          <w:rFonts w:ascii="Calibri" w:hAnsi="Calibri"/>
          <w:b/>
          <w:color w:val="1E1E1E"/>
          <w:sz w:val="19"/>
        </w:rPr>
        <w:t>Forever Realty Investments LLC</w:t>
      </w:r>
      <w:r>
        <w:rPr>
          <w:rFonts w:ascii="Calibri" w:hAnsi="Calibri"/>
          <w:b w:val="0"/>
          <w:color w:val="5A5A5A"/>
          <w:sz w:val="18"/>
        </w:rPr>
        <w:t xml:space="preserve"> | Sarasota, Florida | 2016 - Present</w:t>
      </w:r>
    </w:p>
    <w:p>
      <w:pPr>
        <w:keepNext/>
        <w:keepLines w:val="0"/>
        <w:spacing w:after="20" w:before="0" w:line="240" w:lineRule="auto"/>
      </w:pPr>
      <w:r>
        <w:rPr>
          <w:rFonts w:ascii="Calibri" w:hAnsi="Calibri"/>
          <w:i/>
          <w:color w:val="1E1E1E"/>
          <w:sz w:val="18"/>
        </w:rPr>
        <w:t>CEO and Board Director</w:t>
      </w:r>
    </w:p>
    <w:p>
      <w:pPr>
        <w:pStyle w:val="ListBullet"/>
        <w:keepNext w:val="0"/>
        <w:keepLines w:val="0"/>
        <w:spacing w:after="16" w:before="0" w:line="240" w:lineRule="auto"/>
      </w:pPr>
      <w:r>
        <w:rPr>
          <w:rFonts w:ascii="Calibri" w:hAnsi="Calibri"/>
          <w:color w:val="1E1E1E"/>
          <w:sz w:val="17"/>
        </w:rPr>
        <w:t>Manage a real estate and financial investment portfolio, including growth strategy, asset decisions, risk review and financial oversight.</w:t>
      </w:r>
    </w:p>
    <w:p>
      <w:pPr>
        <w:pStyle w:val="ListBullet"/>
        <w:keepNext w:val="0"/>
        <w:keepLines w:val="0"/>
        <w:spacing w:after="16" w:before="0" w:line="240" w:lineRule="auto"/>
      </w:pPr>
      <w:r>
        <w:rPr>
          <w:rFonts w:ascii="Calibri" w:hAnsi="Calibri"/>
          <w:color w:val="1E1E1E"/>
          <w:sz w:val="17"/>
        </w:rPr>
        <w:t>Lead investment analysis, property strategy and capital allocation decisions.</w:t>
      </w:r>
    </w:p>
    <w:p>
      <w:pPr>
        <w:pStyle w:val="RoleTitle"/>
      </w:pPr>
      <w:r>
        <w:rPr>
          <w:rFonts w:ascii="Calibri" w:hAnsi="Calibri"/>
          <w:b/>
          <w:color w:val="1E1E1E"/>
          <w:sz w:val="19"/>
        </w:rPr>
        <w:t>Gaia DBA Total Help Sarasota</w:t>
      </w:r>
      <w:r>
        <w:rPr>
          <w:rFonts w:ascii="Calibri" w:hAnsi="Calibri"/>
          <w:b w:val="0"/>
          <w:color w:val="5A5A5A"/>
          <w:sz w:val="18"/>
        </w:rPr>
        <w:t xml:space="preserve"> | Sarasota, Florida | 2023 - Present</w:t>
      </w:r>
    </w:p>
    <w:p>
      <w:pPr>
        <w:keepNext/>
        <w:keepLines w:val="0"/>
        <w:spacing w:after="20" w:before="0" w:line="240" w:lineRule="auto"/>
      </w:pPr>
      <w:r>
        <w:rPr>
          <w:rFonts w:ascii="Calibri" w:hAnsi="Calibri"/>
          <w:i/>
          <w:color w:val="1E1E1E"/>
          <w:sz w:val="18"/>
        </w:rPr>
        <w:t>CEO</w:t>
      </w:r>
    </w:p>
    <w:p>
      <w:pPr>
        <w:pStyle w:val="ListBullet"/>
        <w:keepNext w:val="0"/>
        <w:keepLines w:val="0"/>
        <w:spacing w:after="16" w:before="0" w:line="240" w:lineRule="auto"/>
      </w:pPr>
      <w:r>
        <w:rPr>
          <w:rFonts w:ascii="Calibri" w:hAnsi="Calibri"/>
          <w:color w:val="1E1E1E"/>
          <w:sz w:val="17"/>
        </w:rPr>
        <w:t>Oversee immigration support services, operational workflows and a multilingual team serving clients connected to the United States and Brazil.</w:t>
      </w:r>
    </w:p>
    <w:p>
      <w:pPr>
        <w:pStyle w:val="ListBullet"/>
        <w:keepNext w:val="0"/>
        <w:keepLines w:val="0"/>
        <w:spacing w:after="16" w:before="0" w:line="240" w:lineRule="auto"/>
      </w:pPr>
      <w:r>
        <w:rPr>
          <w:rFonts w:ascii="Calibri" w:hAnsi="Calibri"/>
          <w:color w:val="1E1E1E"/>
          <w:sz w:val="17"/>
        </w:rPr>
        <w:t>Streamline client service delivery, compliance-oriented processes and cross-border support operations.</w:t>
      </w:r>
    </w:p>
    <w:p>
      <w:pPr>
        <w:pStyle w:val="RoleTitle"/>
      </w:pPr>
      <w:r>
        <w:rPr>
          <w:rFonts w:ascii="Calibri" w:hAnsi="Calibri"/>
          <w:b/>
          <w:color w:val="1E1E1E"/>
          <w:sz w:val="19"/>
        </w:rPr>
        <w:t>Granite Forever, USA</w:t>
      </w:r>
      <w:r>
        <w:rPr>
          <w:rFonts w:ascii="Calibri" w:hAnsi="Calibri"/>
          <w:b w:val="0"/>
          <w:color w:val="5A5A5A"/>
          <w:sz w:val="18"/>
        </w:rPr>
        <w:t xml:space="preserve"> | Port Charlotte, Florida | 2006 - 2014</w:t>
      </w:r>
    </w:p>
    <w:p>
      <w:pPr>
        <w:keepNext/>
        <w:keepLines w:val="0"/>
        <w:spacing w:after="20" w:before="0" w:line="240" w:lineRule="auto"/>
      </w:pPr>
      <w:r>
        <w:rPr>
          <w:rFonts w:ascii="Calibri" w:hAnsi="Calibri"/>
          <w:i/>
          <w:color w:val="1E1E1E"/>
          <w:sz w:val="18"/>
        </w:rPr>
        <w:t>CEO and Shareholder</w:t>
      </w:r>
    </w:p>
    <w:p>
      <w:pPr>
        <w:pStyle w:val="ListBullet"/>
        <w:keepNext w:val="0"/>
        <w:keepLines w:val="0"/>
        <w:spacing w:after="16" w:before="0" w:line="240" w:lineRule="auto"/>
      </w:pPr>
      <w:r>
        <w:rPr>
          <w:rFonts w:ascii="Calibri" w:hAnsi="Calibri"/>
          <w:color w:val="1E1E1E"/>
          <w:sz w:val="17"/>
        </w:rPr>
        <w:t>Led an importer and manufacturer of granite countertops with installation operations throughout Southwest Florida, serving Home Depot, Lowe's and 150+ cabinet and remodeling companies.</w:t>
      </w:r>
    </w:p>
    <w:p>
      <w:pPr>
        <w:pStyle w:val="ListBullet"/>
        <w:keepNext w:val="0"/>
        <w:keepLines w:val="0"/>
        <w:spacing w:after="16" w:before="0" w:line="240" w:lineRule="auto"/>
      </w:pPr>
      <w:r>
        <w:rPr>
          <w:rFonts w:ascii="Calibri" w:hAnsi="Calibri"/>
          <w:color w:val="1E1E1E"/>
          <w:sz w:val="17"/>
        </w:rPr>
        <w:t>Directed P&amp;L, sales, marketing, manufacturing, installation, acquisitions, supplier relationships, negotiations and strategic planning.</w:t>
      </w:r>
    </w:p>
    <w:p>
      <w:pPr>
        <w:pStyle w:val="SectionHeader"/>
        <w:pBdr>
          <w:bottom w:val="single" w:sz="6" w:space="1" w:color="1F4E79"/>
        </w:pBdr>
      </w:pPr>
      <w:r>
        <w:rPr>
          <w:rFonts w:ascii="Calibri" w:hAnsi="Calibri"/>
          <w:b/>
          <w:color w:val="1F4E79"/>
          <w:sz w:val="21"/>
        </w:rPr>
        <w:t>EARLIER SENIOR LEADERSHIP - RETAIL, TECHNOLOGY AND INTERNATIONAL MARKETS</w:t>
      </w:r>
    </w:p>
    <w:p>
      <w:pPr>
        <w:pStyle w:val="RoleTitle"/>
        <w:keepNext/>
        <w:keepLines w:val="0"/>
        <w:spacing w:after="0" w:before="40" w:line="240" w:lineRule="auto"/>
      </w:pPr>
      <w:r>
        <w:rPr>
          <w:rFonts w:ascii="Calibri" w:hAnsi="Calibri"/>
          <w:b/>
          <w:color w:val="1E1E1E"/>
          <w:sz w:val="18"/>
        </w:rPr>
        <w:t>Visual Presence Brazil</w:t>
      </w:r>
      <w:r>
        <w:rPr>
          <w:rFonts w:ascii="Calibri" w:hAnsi="Calibri"/>
          <w:i/>
          <w:color w:val="5A5A5A"/>
          <w:sz w:val="17"/>
        </w:rPr>
        <w:t xml:space="preserve"> - Vice President | 2005 - 2006</w:t>
      </w:r>
    </w:p>
    <w:p>
      <w:pPr>
        <w:keepNext w:val="0"/>
        <w:keepLines w:val="0"/>
        <w:spacing w:after="24" w:before="0" w:line="240" w:lineRule="auto"/>
      </w:pPr>
      <w:r>
        <w:rPr>
          <w:rFonts w:ascii="Calibri" w:hAnsi="Calibri"/>
          <w:color w:val="1E1E1E"/>
          <w:sz w:val="17"/>
        </w:rPr>
        <w:t>Led a promotional team of 180 employees supporting Nokia, Motorola and more than 1,500 retail locations in Brazil.</w:t>
      </w:r>
    </w:p>
    <w:p>
      <w:pPr>
        <w:pStyle w:val="RoleTitle"/>
        <w:keepNext/>
        <w:keepLines w:val="0"/>
        <w:spacing w:after="0" w:before="40" w:line="240" w:lineRule="auto"/>
      </w:pPr>
      <w:r>
        <w:rPr>
          <w:rFonts w:ascii="Calibri" w:hAnsi="Calibri"/>
          <w:b/>
          <w:color w:val="1E1E1E"/>
          <w:sz w:val="18"/>
        </w:rPr>
        <w:t>Carrefour Hypermarket Brazil</w:t>
      </w:r>
      <w:r>
        <w:rPr>
          <w:rFonts w:ascii="Calibri" w:hAnsi="Calibri"/>
          <w:i/>
          <w:color w:val="5A5A5A"/>
          <w:sz w:val="17"/>
        </w:rPr>
        <w:t xml:space="preserve"> - Director, New Business Development | 2003 - 2005</w:t>
      </w:r>
    </w:p>
    <w:p>
      <w:pPr>
        <w:keepNext w:val="0"/>
        <w:keepLines w:val="0"/>
        <w:spacing w:after="24" w:before="0" w:line="240" w:lineRule="auto"/>
      </w:pPr>
      <w:r>
        <w:rPr>
          <w:rFonts w:ascii="Calibri" w:hAnsi="Calibri"/>
          <w:color w:val="1E1E1E"/>
          <w:sz w:val="17"/>
        </w:rPr>
        <w:t>Managed commercial strategy and a $1.5B annual purchasing budget; restructured purchasing, product mix, vendor management and profitability by retail space.</w:t>
      </w:r>
    </w:p>
    <w:p>
      <w:pPr>
        <w:pStyle w:val="RoleTitle"/>
        <w:keepNext/>
        <w:keepLines w:val="0"/>
        <w:spacing w:after="0" w:before="40" w:line="240" w:lineRule="auto"/>
      </w:pPr>
      <w:r>
        <w:rPr>
          <w:rFonts w:ascii="Calibri" w:hAnsi="Calibri"/>
          <w:b/>
          <w:color w:val="1E1E1E"/>
          <w:sz w:val="18"/>
        </w:rPr>
        <w:t>Fast Shop Comercio Ltda Brazil</w:t>
      </w:r>
      <w:r>
        <w:rPr>
          <w:rFonts w:ascii="Calibri" w:hAnsi="Calibri"/>
          <w:i/>
          <w:color w:val="5A5A5A"/>
          <w:sz w:val="17"/>
        </w:rPr>
        <w:t xml:space="preserve"> - Commercial Director | 2001 - 2003</w:t>
      </w:r>
    </w:p>
    <w:p>
      <w:pPr>
        <w:keepNext w:val="0"/>
        <w:keepLines w:val="0"/>
        <w:spacing w:after="24" w:before="0" w:line="240" w:lineRule="auto"/>
      </w:pPr>
      <w:r>
        <w:rPr>
          <w:rFonts w:ascii="Calibri" w:hAnsi="Calibri"/>
          <w:color w:val="1E1E1E"/>
          <w:sz w:val="17"/>
        </w:rPr>
        <w:t>Oversaw a $260M annual purchase budget and $26.5M profitability; optimized product mix, segmentation, direct sales, promotions and inventory turnover under 28 days.</w:t>
      </w:r>
    </w:p>
    <w:p>
      <w:pPr>
        <w:pStyle w:val="RoleTitle"/>
        <w:keepNext/>
        <w:keepLines w:val="0"/>
        <w:spacing w:after="0" w:before="40" w:line="240" w:lineRule="auto"/>
      </w:pPr>
      <w:r>
        <w:rPr>
          <w:rFonts w:ascii="Calibri" w:hAnsi="Calibri"/>
          <w:b/>
          <w:color w:val="1E1E1E"/>
          <w:sz w:val="18"/>
        </w:rPr>
        <w:t>IBM Brazil</w:t>
      </w:r>
      <w:r>
        <w:rPr>
          <w:rFonts w:ascii="Calibri" w:hAnsi="Calibri"/>
          <w:i/>
          <w:color w:val="5A5A5A"/>
          <w:sz w:val="17"/>
        </w:rPr>
        <w:t xml:space="preserve"> - National Director of Retail Sales | 1998 - 2001</w:t>
      </w:r>
    </w:p>
    <w:p>
      <w:pPr>
        <w:keepNext w:val="0"/>
        <w:keepLines w:val="0"/>
        <w:spacing w:after="24" w:before="0" w:line="240" w:lineRule="auto"/>
      </w:pPr>
      <w:r>
        <w:rPr>
          <w:rFonts w:ascii="Calibri" w:hAnsi="Calibri"/>
          <w:color w:val="1E1E1E"/>
          <w:sz w:val="17"/>
        </w:rPr>
        <w:t>First female National Director of Retail Sales for IBM Brazil; led a $280M personal computer retail division and product line development for the Aptiva line.</w:t>
      </w:r>
    </w:p>
    <w:p>
      <w:pPr>
        <w:pStyle w:val="RoleTitle"/>
        <w:keepNext/>
        <w:keepLines w:val="0"/>
        <w:spacing w:after="0" w:before="40" w:line="240" w:lineRule="auto"/>
      </w:pPr>
      <w:r>
        <w:rPr>
          <w:rFonts w:ascii="Calibri" w:hAnsi="Calibri"/>
          <w:b/>
          <w:color w:val="1E1E1E"/>
          <w:sz w:val="18"/>
        </w:rPr>
        <w:t>GPA - Grupo Pao de Acucar</w:t>
      </w:r>
      <w:r>
        <w:rPr>
          <w:rFonts w:ascii="Calibri" w:hAnsi="Calibri"/>
          <w:i/>
          <w:color w:val="5A5A5A"/>
          <w:sz w:val="17"/>
        </w:rPr>
        <w:t xml:space="preserve"> - National Purchasing Director | 1995 - 1998</w:t>
      </w:r>
    </w:p>
    <w:p>
      <w:pPr>
        <w:keepNext w:val="0"/>
        <w:keepLines w:val="0"/>
        <w:spacing w:after="24" w:before="0" w:line="240" w:lineRule="auto"/>
      </w:pPr>
      <w:r>
        <w:rPr>
          <w:rFonts w:ascii="Calibri" w:hAnsi="Calibri"/>
          <w:color w:val="1E1E1E"/>
          <w:sz w:val="17"/>
        </w:rPr>
        <w:t>Pioneered personal computer sales in Brazilian supermarket chains and negotiated international supply contracts with Compaq, HP, Microsoft, Intel, AMD and IBM.</w:t>
      </w:r>
    </w:p>
    <w:p>
      <w:pPr>
        <w:pStyle w:val="RoleTitle"/>
        <w:keepNext/>
        <w:keepLines w:val="0"/>
        <w:spacing w:after="0" w:before="40" w:line="240" w:lineRule="auto"/>
      </w:pPr>
      <w:r>
        <w:rPr>
          <w:rFonts w:ascii="Calibri" w:hAnsi="Calibri"/>
          <w:b/>
          <w:color w:val="1E1E1E"/>
          <w:sz w:val="18"/>
        </w:rPr>
        <w:t>Microsoft Brazil</w:t>
      </w:r>
      <w:r>
        <w:rPr>
          <w:rFonts w:ascii="Calibri" w:hAnsi="Calibri"/>
          <w:i/>
          <w:color w:val="5A5A5A"/>
          <w:sz w:val="17"/>
        </w:rPr>
        <w:t xml:space="preserve"> - Product Manager | 1992 - 1995</w:t>
      </w:r>
    </w:p>
    <w:p>
      <w:pPr>
        <w:keepNext w:val="0"/>
        <w:keepLines w:val="0"/>
        <w:spacing w:after="24" w:before="0" w:line="240" w:lineRule="auto"/>
      </w:pPr>
      <w:r>
        <w:rPr>
          <w:rFonts w:ascii="Calibri" w:hAnsi="Calibri"/>
          <w:color w:val="1E1E1E"/>
          <w:sz w:val="17"/>
        </w:rPr>
        <w:t>Managed the MS Office product line for the Brazilian market, including retail and wholesale channels, annual revenue of $55M and annual profitability of $12.8M.</w:t>
      </w:r>
    </w:p>
    <w:p>
      <w:pPr>
        <w:pStyle w:val="SectionHeader"/>
        <w:pBdr>
          <w:bottom w:val="single" w:sz="6" w:space="1" w:color="1F4E79"/>
        </w:pBdr>
      </w:pPr>
      <w:r>
        <w:rPr>
          <w:rFonts w:ascii="Calibri" w:hAnsi="Calibri"/>
          <w:b/>
          <w:color w:val="1F4E79"/>
          <w:sz w:val="21"/>
        </w:rPr>
        <w:t>EDUCATION, EXECUTIVE DEVELOPMENT AND CREDENTIALS</w:t>
      </w:r>
    </w:p>
    <w:p>
      <w:pPr>
        <w:pStyle w:val="ListBullet"/>
        <w:keepNext w:val="0"/>
        <w:keepLines w:val="0"/>
        <w:spacing w:after="10" w:before="0" w:line="240" w:lineRule="auto"/>
      </w:pPr>
      <w:r>
        <w:rPr>
          <w:rFonts w:ascii="Calibri" w:hAnsi="Calibri"/>
          <w:color w:val="1E1E1E"/>
          <w:sz w:val="17"/>
        </w:rPr>
        <w:t>Harvard University - Executive Education in Artificial Intelligence, 2024</w:t>
      </w:r>
    </w:p>
    <w:p>
      <w:pPr>
        <w:pStyle w:val="ListBullet"/>
        <w:keepNext w:val="0"/>
        <w:keepLines w:val="0"/>
        <w:spacing w:after="10" w:before="0" w:line="240" w:lineRule="auto"/>
      </w:pPr>
      <w:r>
        <w:rPr>
          <w:rFonts w:ascii="Calibri" w:hAnsi="Calibri"/>
          <w:color w:val="1E1E1E"/>
          <w:sz w:val="17"/>
        </w:rPr>
        <w:t>Harvard University - Executive Education, Competing in the Age of AI, 2023</w:t>
      </w:r>
    </w:p>
    <w:p>
      <w:pPr>
        <w:pStyle w:val="ListBullet"/>
        <w:keepNext w:val="0"/>
        <w:keepLines w:val="0"/>
        <w:spacing w:after="10" w:before="0" w:line="240" w:lineRule="auto"/>
      </w:pPr>
      <w:r>
        <w:rPr>
          <w:rFonts w:ascii="Calibri" w:hAnsi="Calibri"/>
          <w:color w:val="1E1E1E"/>
          <w:sz w:val="17"/>
        </w:rPr>
        <w:t>Kellogg School of Management, Northwestern University - Women's Director Development / Board of Directors Program, 2019; post-MBA executive education</w:t>
      </w:r>
    </w:p>
    <w:p>
      <w:pPr>
        <w:pStyle w:val="ListBullet"/>
        <w:keepNext w:val="0"/>
        <w:keepLines w:val="0"/>
        <w:spacing w:after="10" w:before="0" w:line="240" w:lineRule="auto"/>
      </w:pPr>
      <w:r>
        <w:rPr>
          <w:rFonts w:ascii="Calibri" w:hAnsi="Calibri"/>
          <w:color w:val="1E1E1E"/>
          <w:sz w:val="17"/>
        </w:rPr>
        <w:t>PUC/MG, Brazil - MBA, Business Management, 2001</w:t>
      </w:r>
    </w:p>
    <w:p>
      <w:pPr>
        <w:pStyle w:val="ListBullet"/>
        <w:keepNext w:val="0"/>
        <w:keepLines w:val="0"/>
        <w:spacing w:after="10" w:before="0" w:line="240" w:lineRule="auto"/>
      </w:pPr>
      <w:r>
        <w:rPr>
          <w:rFonts w:ascii="Calibri" w:hAnsi="Calibri"/>
          <w:color w:val="1E1E1E"/>
          <w:sz w:val="17"/>
        </w:rPr>
        <w:t>ESPM, Sao Paulo - Postgraduate Program, Advertising and Marketing, 2000</w:t>
      </w:r>
    </w:p>
    <w:p>
      <w:pPr>
        <w:pStyle w:val="ListBullet"/>
        <w:keepNext w:val="0"/>
        <w:keepLines w:val="0"/>
        <w:spacing w:after="10" w:before="0" w:line="240" w:lineRule="auto"/>
      </w:pPr>
      <w:r>
        <w:rPr>
          <w:rFonts w:ascii="Calibri" w:hAnsi="Calibri"/>
          <w:color w:val="1E1E1E"/>
          <w:sz w:val="17"/>
        </w:rPr>
        <w:t>Hodges University, Fort Myers, Florida - Bachelor's Degree, Business Management, 2010</w:t>
      </w:r>
    </w:p>
    <w:p>
      <w:pPr>
        <w:pStyle w:val="ListBullet"/>
        <w:keepNext w:val="0"/>
        <w:keepLines w:val="0"/>
        <w:spacing w:after="10" w:before="0" w:line="240" w:lineRule="auto"/>
      </w:pPr>
      <w:r>
        <w:rPr>
          <w:rFonts w:ascii="Calibri" w:hAnsi="Calibri"/>
          <w:color w:val="1E1E1E"/>
          <w:sz w:val="17"/>
        </w:rPr>
        <w:t>PUC/RJ, Rio de Janeiro - Bachelor's Degree, Systems Analysis, 1998</w:t>
      </w:r>
    </w:p>
    <w:p>
      <w:pPr>
        <w:pStyle w:val="SectionHeader"/>
        <w:pBdr>
          <w:bottom w:val="single" w:sz="6" w:space="1" w:color="1F4E79"/>
        </w:pBdr>
      </w:pPr>
      <w:r>
        <w:rPr>
          <w:rFonts w:ascii="Calibri" w:hAnsi="Calibri"/>
          <w:b/>
          <w:color w:val="1F4E79"/>
          <w:sz w:val="21"/>
        </w:rPr>
        <w:t>LANGUAGES, CITIZENSHIP AND PUBLICATION</w:t>
      </w:r>
    </w:p>
    <w:p>
      <w:pPr>
        <w:keepNext w:val="0"/>
        <w:keepLines w:val="0"/>
        <w:spacing w:after="0" w:before="0" w:line="240" w:lineRule="auto"/>
      </w:pPr>
      <w:r>
        <w:rPr>
          <w:rFonts w:ascii="Calibri" w:hAnsi="Calibri"/>
          <w:b/>
          <w:color w:val="1E1E1E"/>
          <w:sz w:val="17"/>
        </w:rPr>
        <w:t xml:space="preserve">Languages: </w:t>
      </w:r>
      <w:r>
        <w:rPr>
          <w:rFonts w:ascii="Calibri" w:hAnsi="Calibri"/>
          <w:color w:val="1E1E1E"/>
          <w:sz w:val="17"/>
        </w:rPr>
        <w:t xml:space="preserve">English, Portuguese, conversational Spanish and conversational Italian. </w:t>
      </w:r>
      <w:r>
        <w:rPr>
          <w:rFonts w:ascii="Calibri" w:hAnsi="Calibri"/>
          <w:b/>
          <w:color w:val="1E1E1E"/>
          <w:sz w:val="17"/>
        </w:rPr>
        <w:t xml:space="preserve">Citizenship: </w:t>
      </w:r>
      <w:r>
        <w:rPr>
          <w:rFonts w:ascii="Calibri" w:hAnsi="Calibri"/>
          <w:color w:val="1E1E1E"/>
          <w:sz w:val="17"/>
        </w:rPr>
        <w:t xml:space="preserve">Naturalized citizen of the United States, 2018. </w:t>
      </w:r>
      <w:r>
        <w:rPr>
          <w:rFonts w:ascii="Calibri" w:hAnsi="Calibri"/>
          <w:b/>
          <w:color w:val="1E1E1E"/>
          <w:sz w:val="17"/>
        </w:rPr>
        <w:t xml:space="preserve">Publication: </w:t>
      </w:r>
      <w:r>
        <w:rPr>
          <w:rFonts w:ascii="Calibri" w:hAnsi="Calibri"/>
          <w:color w:val="1E1E1E"/>
          <w:sz w:val="17"/>
        </w:rPr>
        <w:t>Author, Reviewing the Comedy on the Corporative World, Novatec, Brazil, 2005.</w:t>
      </w:r>
    </w:p>
    <w:sectPr w:rsidR="00FC693F" w:rsidRPr="0006063C" w:rsidSect="00034616">
      <w:footerReference w:type="default" r:id="rId9"/>
      <w:pgSz w:w="12240" w:h="15840"/>
      <w:pgMar w:top="749" w:right="835" w:bottom="648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keepNext w:val="0"/>
      <w:keepLines w:val="0"/>
      <w:spacing w:after="0" w:before="0" w:line="240" w:lineRule="auto"/>
      <w:jc w:val="center"/>
    </w:pPr>
    <w:r>
      <w:rPr>
        <w:rFonts w:ascii="Calibri" w:hAnsi="Calibri"/>
        <w:color w:val="5A5A5A"/>
        <w:sz w:val="15"/>
      </w:rPr>
      <w:t>Ana Maria Piumbini Walters | Board Resume | Sarasota, Florida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1E1E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Calibri" w:hAnsi="Calibri"/>
      <w:sz w:val="18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  <w:rPr>
      <w:rFonts w:ascii="Calibri" w:hAnsi="Calibri"/>
      <w:sz w:val="18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ectionHeader">
    <w:name w:val="SectionHeader"/>
    <w:pPr>
      <w:keepNext/>
      <w:spacing w:before="160" w:after="60"/>
    </w:pPr>
    <w:rPr>
      <w:rFonts w:ascii="Calibri" w:hAnsi="Calibri"/>
      <w:b/>
      <w:color w:val="1F4E79"/>
      <w:sz w:val="21"/>
    </w:rPr>
  </w:style>
  <w:style w:type="paragraph" w:customStyle="1" w:styleId="RoleTitle">
    <w:name w:val="RoleTitle"/>
    <w:pPr>
      <w:keepNext/>
      <w:spacing w:before="80" w:after="0"/>
    </w:pPr>
    <w:rPr>
      <w:rFonts w:ascii="Calibri" w:hAnsi="Calibri"/>
      <w:b/>
      <w:color w:val="1E1E1E"/>
      <w:sz w:val="19"/>
    </w:rPr>
  </w:style>
  <w:style w:type="paragraph" w:customStyle="1" w:styleId="SmallCaps">
    <w:name w:val="SmallCaps"/>
    <w:pPr>
      <w:spacing w:after="0"/>
    </w:pPr>
    <w:rPr>
      <w:rFonts w:ascii="Calibri" w:hAnsi="Calibri"/>
      <w:color w:val="5A5A5A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